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6139" w14:textId="77777777" w:rsidR="0015006F" w:rsidRPr="000B43AC" w:rsidRDefault="0015006F" w:rsidP="008E192D">
      <w:pPr>
        <w:pStyle w:val="1"/>
        <w:ind w:firstLine="114"/>
        <w:rPr>
          <w:rFonts w:asciiTheme="majorHAnsi" w:eastAsiaTheme="majorEastAsia" w:hAnsiTheme="majorHAnsi" w:cstheme="majorHAnsi"/>
          <w:color w:val="000000" w:themeColor="text1"/>
        </w:rPr>
      </w:pPr>
      <w:bookmarkStart w:id="0" w:name="_Toc478933449"/>
      <w:bookmarkStart w:id="1" w:name="_Toc481495688"/>
      <w:bookmarkStart w:id="2" w:name="_Toc12009692"/>
      <w:bookmarkStart w:id="3" w:name="_Toc229708186"/>
      <w:bookmarkStart w:id="4" w:name="_Toc229796245"/>
      <w:bookmarkStart w:id="5" w:name="_Toc229822008"/>
      <w:bookmarkStart w:id="6" w:name="_Toc229904359"/>
      <w:bookmarkStart w:id="7" w:name="_Toc229904424"/>
      <w:bookmarkStart w:id="8" w:name="_Toc229904534"/>
      <w:bookmarkStart w:id="9" w:name="_Toc229905211"/>
      <w:bookmarkStart w:id="10" w:name="_Toc232330571"/>
      <w:bookmarkStart w:id="11" w:name="_Toc233035344"/>
      <w:bookmarkStart w:id="12" w:name="_Toc234806812"/>
      <w:bookmarkStart w:id="13" w:name="_Toc235261357"/>
      <w:r w:rsidRPr="000B43AC">
        <w:rPr>
          <w:rFonts w:asciiTheme="majorHAnsi" w:eastAsiaTheme="majorEastAsia" w:hAnsiTheme="majorHAnsi" w:cstheme="majorHAnsi"/>
          <w:color w:val="000000" w:themeColor="text1"/>
        </w:rPr>
        <w:t>［様式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9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］提出資料一覧</w:t>
      </w:r>
      <w:bookmarkEnd w:id="0"/>
      <w:bookmarkEnd w:id="1"/>
      <w:bookmarkEnd w:id="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52"/>
        <w:gridCol w:w="5308"/>
      </w:tblGrid>
      <w:tr w:rsidR="00C52E40" w:rsidRPr="00500EDB" w14:paraId="4C4F112F" w14:textId="77777777" w:rsidTr="000137AD">
        <w:trPr>
          <w:trHeight w:val="454"/>
          <w:tblHeader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711C14B" w14:textId="77777777" w:rsidR="00C52E40" w:rsidRPr="00500EDB" w:rsidRDefault="00C52E40" w:rsidP="000137AD">
            <w:pPr>
              <w:jc w:val="center"/>
              <w:rPr>
                <w:sz w:val="22"/>
                <w:szCs w:val="22"/>
              </w:rPr>
            </w:pPr>
            <w:r w:rsidRPr="00500EDB">
              <w:rPr>
                <w:rFonts w:eastAsia="ＭＳ ゴシック"/>
                <w:sz w:val="24"/>
              </w:rPr>
              <w:t>提出資料</w:t>
            </w:r>
          </w:p>
        </w:tc>
        <w:tc>
          <w:tcPr>
            <w:tcW w:w="5380" w:type="dxa"/>
            <w:shd w:val="clear" w:color="auto" w:fill="A6A6A6" w:themeFill="background1" w:themeFillShade="A6"/>
            <w:vAlign w:val="center"/>
          </w:tcPr>
          <w:p w14:paraId="6F312B17" w14:textId="77777777" w:rsidR="00C52E40" w:rsidRPr="00500EDB" w:rsidRDefault="00C52E40" w:rsidP="000137AD">
            <w:pPr>
              <w:jc w:val="center"/>
              <w:rPr>
                <w:sz w:val="24"/>
              </w:rPr>
            </w:pPr>
            <w:r w:rsidRPr="00500EDB">
              <w:rPr>
                <w:rFonts w:eastAsia="ＭＳ ゴシック"/>
                <w:sz w:val="24"/>
              </w:rPr>
              <w:t>資料番号・資料名</w:t>
            </w:r>
            <w:r w:rsidRPr="00500EDB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C52E40" w:rsidRPr="00500EDB" w14:paraId="5D369770" w14:textId="77777777" w:rsidTr="000137AD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10530D6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500EDB">
              <w:rPr>
                <w:sz w:val="22"/>
                <w:szCs w:val="22"/>
              </w:rPr>
              <w:t>：</w:t>
            </w:r>
            <w:r w:rsidRPr="00500EDB">
              <w:rPr>
                <w:rFonts w:hint="eastAsia"/>
                <w:sz w:val="22"/>
                <w:szCs w:val="22"/>
              </w:rPr>
              <w:t>ミッション</w:t>
            </w:r>
            <w:r w:rsidRPr="00500EDB">
              <w:rPr>
                <w:sz w:val="22"/>
                <w:szCs w:val="22"/>
              </w:rPr>
              <w:t>と教育の効果</w:t>
            </w:r>
          </w:p>
        </w:tc>
      </w:tr>
      <w:tr w:rsidR="00C52E40" w:rsidRPr="00500EDB" w14:paraId="03C69902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125C8E2A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rFonts w:hint="eastAsia"/>
                <w:sz w:val="22"/>
                <w:szCs w:val="22"/>
              </w:rPr>
              <w:t>ミッション</w:t>
            </w:r>
          </w:p>
        </w:tc>
      </w:tr>
      <w:tr w:rsidR="00C52E40" w:rsidRPr="00500EDB" w14:paraId="3032DEFB" w14:textId="77777777" w:rsidTr="000137AD">
        <w:tc>
          <w:tcPr>
            <w:tcW w:w="3794" w:type="dxa"/>
          </w:tcPr>
          <w:p w14:paraId="74E89A98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ミッション</w:t>
            </w:r>
            <w:r w:rsidRPr="00500EDB">
              <w:rPr>
                <w:sz w:val="22"/>
                <w:szCs w:val="22"/>
              </w:rPr>
              <w:t>・教育理念についての印刷物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1A7FB441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00877081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AA113F5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教育の効果</w:t>
            </w:r>
          </w:p>
        </w:tc>
      </w:tr>
      <w:tr w:rsidR="00C52E40" w:rsidRPr="00500EDB" w14:paraId="2F4A6818" w14:textId="77777777" w:rsidTr="000137AD">
        <w:tc>
          <w:tcPr>
            <w:tcW w:w="3794" w:type="dxa"/>
          </w:tcPr>
          <w:p w14:paraId="66F3B7D0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学則</w:t>
            </w:r>
          </w:p>
          <w:p w14:paraId="2EDF942F" w14:textId="77777777" w:rsidR="00C52E40" w:rsidRPr="00500EDB" w:rsidRDefault="00C52E40" w:rsidP="00C52E40">
            <w:pPr>
              <w:pStyle w:val="af3"/>
              <w:numPr>
                <w:ilvl w:val="0"/>
                <w:numId w:val="77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学則のみを印刷したもの</w:t>
            </w:r>
          </w:p>
        </w:tc>
        <w:tc>
          <w:tcPr>
            <w:tcW w:w="5380" w:type="dxa"/>
          </w:tcPr>
          <w:p w14:paraId="5244AA69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1292F1D" w14:textId="77777777" w:rsidTr="000137AD">
        <w:tc>
          <w:tcPr>
            <w:tcW w:w="3794" w:type="dxa"/>
          </w:tcPr>
          <w:p w14:paraId="5488346A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教育目的・目標についての印刷物等</w:t>
            </w:r>
          </w:p>
        </w:tc>
        <w:tc>
          <w:tcPr>
            <w:tcW w:w="5380" w:type="dxa"/>
          </w:tcPr>
          <w:p w14:paraId="084F9C3B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15F180CF" w14:textId="77777777" w:rsidTr="000137AD">
        <w:tc>
          <w:tcPr>
            <w:tcW w:w="3794" w:type="dxa"/>
          </w:tcPr>
          <w:p w14:paraId="540167C4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学習成果</w:t>
            </w:r>
            <w:r w:rsidRPr="00500EDB">
              <w:rPr>
                <w:rFonts w:hint="eastAsia"/>
                <w:sz w:val="22"/>
                <w:szCs w:val="22"/>
              </w:rPr>
              <w:t>を示した</w:t>
            </w:r>
            <w:r w:rsidRPr="00500EDB">
              <w:rPr>
                <w:sz w:val="22"/>
                <w:szCs w:val="22"/>
              </w:rPr>
              <w:t>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54F6AA56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D4258D8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6CE73753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C</w:t>
            </w:r>
            <w:r w:rsidRPr="00500EDB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C52E40" w:rsidRPr="00500EDB" w14:paraId="3DBAEA3E" w14:textId="77777777" w:rsidTr="000137AD">
        <w:tc>
          <w:tcPr>
            <w:tcW w:w="3794" w:type="dxa"/>
          </w:tcPr>
          <w:p w14:paraId="755753A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cs="ＭＳ明朝"/>
                <w:kern w:val="0"/>
                <w:sz w:val="22"/>
                <w:szCs w:val="22"/>
              </w:rPr>
              <w:t>自己点検・評価を実施するための規程</w:t>
            </w:r>
          </w:p>
        </w:tc>
        <w:tc>
          <w:tcPr>
            <w:tcW w:w="5380" w:type="dxa"/>
          </w:tcPr>
          <w:p w14:paraId="3231DB68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44725874" w14:textId="77777777" w:rsidTr="000137AD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46B90E9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500EDB">
              <w:rPr>
                <w:sz w:val="22"/>
                <w:szCs w:val="22"/>
              </w:rPr>
              <w:t>：教育課程と学生支援</w:t>
            </w:r>
          </w:p>
        </w:tc>
      </w:tr>
      <w:tr w:rsidR="00C52E40" w:rsidRPr="00500EDB" w14:paraId="42EB5324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71B8358D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教育課程</w:t>
            </w:r>
          </w:p>
        </w:tc>
      </w:tr>
      <w:tr w:rsidR="00C52E40" w:rsidRPr="00500EDB" w14:paraId="12F8D042" w14:textId="77777777" w:rsidTr="000137AD">
        <w:tc>
          <w:tcPr>
            <w:tcW w:w="3794" w:type="dxa"/>
          </w:tcPr>
          <w:p w14:paraId="58E15BBA" w14:textId="77777777" w:rsidR="00C52E40" w:rsidRPr="00500EDB" w:rsidRDefault="00C52E40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卒業認定・</w:t>
            </w:r>
            <w:r w:rsidRPr="00500EDB">
              <w:rPr>
                <w:sz w:val="22"/>
                <w:szCs w:val="22"/>
              </w:rPr>
              <w:t>学位授与の方針に関する印刷物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5888CBA1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2746585D" w14:textId="77777777" w:rsidTr="000137AD">
        <w:tc>
          <w:tcPr>
            <w:tcW w:w="3794" w:type="dxa"/>
          </w:tcPr>
          <w:p w14:paraId="6E5A359C" w14:textId="77777777" w:rsidR="00C52E40" w:rsidRPr="00500EDB" w:rsidRDefault="00C52E40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教育課程編成・実施の方針に関する印刷物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15C7A65F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76F60EA" w14:textId="77777777" w:rsidTr="000137AD">
        <w:tc>
          <w:tcPr>
            <w:tcW w:w="3794" w:type="dxa"/>
          </w:tcPr>
          <w:p w14:paraId="50B8B70F" w14:textId="77777777" w:rsidR="00C52E40" w:rsidRPr="00500EDB" w:rsidRDefault="00C52E40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入学者受入れ</w:t>
            </w:r>
            <w:r w:rsidRPr="00500EDB">
              <w:rPr>
                <w:rFonts w:hint="eastAsia"/>
                <w:sz w:val="22"/>
                <w:szCs w:val="22"/>
              </w:rPr>
              <w:t>の</w:t>
            </w:r>
            <w:r w:rsidRPr="00500EDB">
              <w:rPr>
                <w:sz w:val="22"/>
                <w:szCs w:val="22"/>
              </w:rPr>
              <w:t>方針に関する印刷物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59539B08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18828194" w14:textId="77777777" w:rsidTr="000137AD">
        <w:tc>
          <w:tcPr>
            <w:tcW w:w="3794" w:type="dxa"/>
          </w:tcPr>
          <w:p w14:paraId="06E5D724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シラバス</w:t>
            </w:r>
          </w:p>
          <w:p w14:paraId="3A7B235F" w14:textId="77777777" w:rsidR="00C52E40" w:rsidRPr="00500EDB" w:rsidRDefault="00C52E40" w:rsidP="000137AD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z w:val="22"/>
                <w:szCs w:val="22"/>
              </w:rPr>
              <w:t>年度</w:t>
            </w:r>
          </w:p>
          <w:p w14:paraId="2108BC32" w14:textId="77777777" w:rsidR="00C52E40" w:rsidRPr="00500EDB" w:rsidRDefault="00C52E40" w:rsidP="000137AD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紙媒体又は電子データで提出</w:t>
            </w:r>
          </w:p>
        </w:tc>
        <w:tc>
          <w:tcPr>
            <w:tcW w:w="5380" w:type="dxa"/>
          </w:tcPr>
          <w:p w14:paraId="672884FB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ABA52BD" w14:textId="77777777" w:rsidTr="000137AD">
        <w:tc>
          <w:tcPr>
            <w:tcW w:w="3794" w:type="dxa"/>
          </w:tcPr>
          <w:p w14:paraId="61B1CFE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学年暦</w:t>
            </w:r>
          </w:p>
          <w:p w14:paraId="7D8283AC" w14:textId="77777777" w:rsidR="00C52E40" w:rsidRPr="00500EDB" w:rsidRDefault="00C52E40" w:rsidP="000137AD">
            <w:pPr>
              <w:pStyle w:val="af3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380" w:type="dxa"/>
          </w:tcPr>
          <w:p w14:paraId="13024FC1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0F4EB438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3904FC45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学生支援</w:t>
            </w:r>
          </w:p>
        </w:tc>
      </w:tr>
      <w:tr w:rsidR="00C52E40" w:rsidRPr="00500EDB" w14:paraId="3AEFD49C" w14:textId="77777777" w:rsidTr="000137AD">
        <w:tc>
          <w:tcPr>
            <w:tcW w:w="3794" w:type="dxa"/>
          </w:tcPr>
          <w:p w14:paraId="596470F4" w14:textId="77777777" w:rsidR="00C52E40" w:rsidRPr="00500EDB" w:rsidRDefault="00C52E40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学生便覧等、学習支援のため</w:t>
            </w:r>
            <w:r w:rsidRPr="00500EDB">
              <w:rPr>
                <w:rFonts w:hint="eastAsia"/>
                <w:sz w:val="22"/>
                <w:szCs w:val="22"/>
              </w:rPr>
              <w:t>の配布</w:t>
            </w:r>
            <w:r w:rsidRPr="00500EDB">
              <w:rPr>
                <w:sz w:val="22"/>
                <w:szCs w:val="22"/>
              </w:rPr>
              <w:t>物</w:t>
            </w:r>
          </w:p>
        </w:tc>
        <w:tc>
          <w:tcPr>
            <w:tcW w:w="5380" w:type="dxa"/>
          </w:tcPr>
          <w:p w14:paraId="7D4E2BB6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0096E95C" w14:textId="77777777" w:rsidTr="000137AD">
        <w:tc>
          <w:tcPr>
            <w:tcW w:w="3794" w:type="dxa"/>
          </w:tcPr>
          <w:p w14:paraId="1DBC494E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  <w:lang w:eastAsia="zh-CN"/>
              </w:rPr>
              <w:t>大学案内</w:t>
            </w:r>
          </w:p>
          <w:p w14:paraId="5B54E6A3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入学者用及び令和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入学者用の</w:t>
            </w:r>
            <w:r w:rsidRPr="00500EDB">
              <w:rPr>
                <w:sz w:val="22"/>
                <w:szCs w:val="22"/>
              </w:rPr>
              <w:t>2</w:t>
            </w:r>
            <w:r w:rsidRPr="00500EDB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14:paraId="6320E8FC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8B4CC4A" w14:textId="77777777" w:rsidTr="000137AD">
        <w:tc>
          <w:tcPr>
            <w:tcW w:w="3794" w:type="dxa"/>
          </w:tcPr>
          <w:p w14:paraId="388331C8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募集要項・入学願書</w:t>
            </w:r>
          </w:p>
          <w:p w14:paraId="1C19AAD0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入学者用及び令和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入学者用の</w:t>
            </w:r>
            <w:r w:rsidRPr="00500EDB">
              <w:rPr>
                <w:sz w:val="22"/>
                <w:szCs w:val="22"/>
              </w:rPr>
              <w:t>2</w:t>
            </w:r>
            <w:r w:rsidRPr="00500EDB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14:paraId="1FBAB4BF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946961F" w14:textId="77777777" w:rsidTr="000137AD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2B0E28F9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500EDB">
              <w:rPr>
                <w:sz w:val="22"/>
                <w:szCs w:val="22"/>
              </w:rPr>
              <w:t>：教育資源と財的資源</w:t>
            </w:r>
          </w:p>
        </w:tc>
      </w:tr>
      <w:tr w:rsidR="00C52E40" w:rsidRPr="00500EDB" w14:paraId="2B411FA8" w14:textId="77777777" w:rsidTr="000137AD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14:paraId="03FA0FE9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D </w:t>
            </w:r>
            <w:r w:rsidRPr="00500EDB">
              <w:rPr>
                <w:sz w:val="22"/>
                <w:szCs w:val="22"/>
              </w:rPr>
              <w:t>財的資源</w:t>
            </w:r>
          </w:p>
        </w:tc>
      </w:tr>
      <w:tr w:rsidR="00C52E40" w:rsidRPr="00500EDB" w14:paraId="3F9CD776" w14:textId="77777777" w:rsidTr="000137AD">
        <w:trPr>
          <w:trHeight w:val="1814"/>
        </w:trPr>
        <w:tc>
          <w:tcPr>
            <w:tcW w:w="3794" w:type="dxa"/>
          </w:tcPr>
          <w:p w14:paraId="7C684AD7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「</w:t>
            </w:r>
            <w:r w:rsidRPr="00500EDB">
              <w:rPr>
                <w:rFonts w:hint="eastAsia"/>
                <w:sz w:val="22"/>
                <w:szCs w:val="22"/>
              </w:rPr>
              <w:t>計算書類等の</w:t>
            </w:r>
            <w:r w:rsidRPr="00500EDB">
              <w:rPr>
                <w:sz w:val="22"/>
                <w:szCs w:val="22"/>
              </w:rPr>
              <w:t>概要（過去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rFonts w:hint="eastAsia"/>
                <w:sz w:val="22"/>
                <w:szCs w:val="22"/>
              </w:rPr>
              <w:t>間）</w:t>
            </w:r>
            <w:r w:rsidRPr="00500EDB">
              <w:rPr>
                <w:sz w:val="22"/>
                <w:szCs w:val="22"/>
              </w:rPr>
              <w:t>」</w:t>
            </w:r>
          </w:p>
          <w:p w14:paraId="480C2001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「活動区分資金収支計算書（学校法人全体）」［書式</w:t>
            </w:r>
            <w:r w:rsidRPr="00500EDB">
              <w:rPr>
                <w:rFonts w:hint="eastAsia"/>
                <w:sz w:val="22"/>
                <w:szCs w:val="22"/>
              </w:rPr>
              <w:t>1</w:t>
            </w:r>
            <w:r w:rsidRPr="00500EDB">
              <w:rPr>
                <w:rFonts w:hint="eastAsia"/>
                <w:sz w:val="22"/>
                <w:szCs w:val="22"/>
              </w:rPr>
              <w:t>］、「事業活動収支計算書の概要」［書式</w:t>
            </w:r>
            <w:r w:rsidRPr="00500EDB">
              <w:rPr>
                <w:rFonts w:hint="eastAsia"/>
                <w:sz w:val="22"/>
                <w:szCs w:val="22"/>
              </w:rPr>
              <w:t>2</w:t>
            </w:r>
            <w:r w:rsidRPr="00500EDB">
              <w:rPr>
                <w:rFonts w:hint="eastAsia"/>
                <w:sz w:val="22"/>
                <w:szCs w:val="22"/>
              </w:rPr>
              <w:t>］、「</w:t>
            </w:r>
            <w:r w:rsidRPr="00500EDB">
              <w:rPr>
                <w:sz w:val="22"/>
                <w:szCs w:val="22"/>
              </w:rPr>
              <w:t>貸借対照表の概要</w:t>
            </w:r>
            <w:r w:rsidRPr="00500EDB">
              <w:rPr>
                <w:rFonts w:hint="eastAsia"/>
                <w:sz w:val="22"/>
                <w:szCs w:val="22"/>
              </w:rPr>
              <w:t>（学校法人全体）</w:t>
            </w:r>
            <w:r w:rsidRPr="00500EDB">
              <w:rPr>
                <w:sz w:val="22"/>
                <w:szCs w:val="22"/>
              </w:rPr>
              <w:t>」</w:t>
            </w:r>
            <w:r w:rsidRPr="00500EDB">
              <w:rPr>
                <w:rFonts w:hint="eastAsia"/>
                <w:sz w:val="22"/>
                <w:szCs w:val="22"/>
              </w:rPr>
              <w:t>［書式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  <w:r w:rsidRPr="00500EDB">
              <w:rPr>
                <w:sz w:val="22"/>
                <w:szCs w:val="22"/>
              </w:rPr>
              <w:t>、「財務状況調べ」</w:t>
            </w:r>
            <w:r w:rsidRPr="00500EDB">
              <w:rPr>
                <w:rFonts w:hint="eastAsia"/>
                <w:sz w:val="22"/>
                <w:szCs w:val="22"/>
              </w:rPr>
              <w:t>［書式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80" w:type="dxa"/>
          </w:tcPr>
          <w:p w14:paraId="1434909F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BFC189A" w14:textId="77777777" w:rsidTr="000137AD">
        <w:tc>
          <w:tcPr>
            <w:tcW w:w="3794" w:type="dxa"/>
          </w:tcPr>
          <w:p w14:paraId="7F02B071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資金収支計算書・</w:t>
            </w:r>
            <w:r w:rsidRPr="00500EDB">
              <w:rPr>
                <w:rFonts w:hint="eastAsia"/>
                <w:sz w:val="22"/>
                <w:szCs w:val="22"/>
              </w:rPr>
              <w:t>資金収支内訳表</w:t>
            </w:r>
          </w:p>
          <w:p w14:paraId="2537D271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pacing w:val="-6"/>
                <w:sz w:val="22"/>
                <w:szCs w:val="22"/>
              </w:rPr>
              <w:t>過去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00EDB">
              <w:rPr>
                <w:spacing w:val="-6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pacing w:val="-6"/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00EDB">
              <w:rPr>
                <w:spacing w:val="-6"/>
                <w:sz w:val="22"/>
                <w:szCs w:val="22"/>
              </w:rPr>
              <w:t>度）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69910866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33DBB513" w14:textId="77777777" w:rsidTr="000137AD">
        <w:tc>
          <w:tcPr>
            <w:tcW w:w="3794" w:type="dxa"/>
          </w:tcPr>
          <w:p w14:paraId="1148CD33" w14:textId="77777777" w:rsidR="00C52E40" w:rsidRPr="00500EDB" w:rsidRDefault="00C52E40" w:rsidP="000137AD">
            <w:pPr>
              <w:rPr>
                <w:sz w:val="22"/>
                <w:szCs w:val="22"/>
                <w:lang w:eastAsia="zh-CN"/>
              </w:rPr>
            </w:pPr>
            <w:r w:rsidRPr="00500EDB">
              <w:rPr>
                <w:rFonts w:hint="eastAsia"/>
                <w:sz w:val="22"/>
                <w:szCs w:val="22"/>
                <w:lang w:eastAsia="zh-CN"/>
              </w:rPr>
              <w:t>活動区分資金収支計算書</w:t>
            </w:r>
          </w:p>
          <w:p w14:paraId="30F4DDBE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pacing w:val="-6"/>
                <w:sz w:val="22"/>
                <w:szCs w:val="22"/>
              </w:rPr>
              <w:t>過去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00EDB">
              <w:rPr>
                <w:spacing w:val="-6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pacing w:val="-6"/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00EDB">
              <w:rPr>
                <w:spacing w:val="-6"/>
                <w:sz w:val="22"/>
                <w:szCs w:val="22"/>
              </w:rPr>
              <w:t>度）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3CEB8F0D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AD8DB99" w14:textId="77777777" w:rsidTr="000137AD">
        <w:tc>
          <w:tcPr>
            <w:tcW w:w="3794" w:type="dxa"/>
          </w:tcPr>
          <w:p w14:paraId="0EBE5B18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事業活動収支計算書・事業活動収支内訳表</w:t>
            </w:r>
          </w:p>
          <w:p w14:paraId="37B95C3F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rFonts w:hAnsi="ＭＳ 明朝"/>
                <w:dstrike/>
                <w:sz w:val="22"/>
                <w:szCs w:val="22"/>
              </w:rPr>
            </w:pPr>
            <w:r w:rsidRPr="00500EDB">
              <w:rPr>
                <w:spacing w:val="-6"/>
                <w:sz w:val="22"/>
                <w:szCs w:val="22"/>
              </w:rPr>
              <w:t>過去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00EDB">
              <w:rPr>
                <w:spacing w:val="-6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pacing w:val="-6"/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00EDB">
              <w:rPr>
                <w:spacing w:val="-6"/>
                <w:sz w:val="22"/>
                <w:szCs w:val="22"/>
              </w:rPr>
              <w:t>度）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5D149D06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07B1C5F2" w14:textId="77777777" w:rsidTr="000137AD">
        <w:tc>
          <w:tcPr>
            <w:tcW w:w="3794" w:type="dxa"/>
          </w:tcPr>
          <w:p w14:paraId="6C6D766A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貸借対照表</w:t>
            </w:r>
          </w:p>
          <w:p w14:paraId="3E64A7D6" w14:textId="77777777" w:rsidR="00C52E40" w:rsidRPr="00500EDB" w:rsidRDefault="00C52E40" w:rsidP="00C52E40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pacing w:val="-6"/>
                <w:sz w:val="22"/>
                <w:szCs w:val="22"/>
              </w:rPr>
              <w:t>過去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00EDB">
              <w:rPr>
                <w:spacing w:val="-6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pacing w:val="-6"/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00EDB">
              <w:rPr>
                <w:spacing w:val="-6"/>
                <w:sz w:val="22"/>
                <w:szCs w:val="22"/>
              </w:rPr>
              <w:t>度）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14:paraId="368782CD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048C9A5" w14:textId="77777777" w:rsidTr="000137AD">
        <w:tc>
          <w:tcPr>
            <w:tcW w:w="3794" w:type="dxa"/>
          </w:tcPr>
          <w:p w14:paraId="4A0395BA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事業報告書</w:t>
            </w:r>
          </w:p>
          <w:p w14:paraId="0693DEFC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1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rFonts w:hint="eastAsia"/>
                <w:sz w:val="22"/>
                <w:szCs w:val="22"/>
              </w:rPr>
              <w:t>間（令和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14:paraId="71DE17ED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F168037" w14:textId="77777777" w:rsidTr="000137AD">
        <w:tc>
          <w:tcPr>
            <w:tcW w:w="3794" w:type="dxa"/>
          </w:tcPr>
          <w:p w14:paraId="336CA42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事業計画書／予算書</w:t>
            </w:r>
          </w:p>
          <w:p w14:paraId="69E2EEBE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認証</w:t>
            </w:r>
            <w:r w:rsidRPr="00500EDB">
              <w:rPr>
                <w:sz w:val="22"/>
                <w:szCs w:val="22"/>
              </w:rPr>
              <w:t>評価</w:t>
            </w:r>
            <w:r w:rsidRPr="00500EDB">
              <w:rPr>
                <w:rFonts w:hint="eastAsia"/>
                <w:sz w:val="22"/>
                <w:szCs w:val="22"/>
              </w:rPr>
              <w:t>を受ける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（令和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14:paraId="41EDE928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C60D74F" w14:textId="77777777" w:rsidTr="000137AD">
        <w:tc>
          <w:tcPr>
            <w:tcW w:w="9174" w:type="dxa"/>
            <w:gridSpan w:val="2"/>
            <w:shd w:val="clear" w:color="auto" w:fill="D9D9D9" w:themeFill="background1" w:themeFillShade="D9"/>
          </w:tcPr>
          <w:p w14:paraId="7D41B244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500EDB">
              <w:rPr>
                <w:sz w:val="22"/>
                <w:szCs w:val="22"/>
              </w:rPr>
              <w:t>：リーダーシップとガバナンス</w:t>
            </w:r>
          </w:p>
        </w:tc>
      </w:tr>
      <w:tr w:rsidR="00C52E40" w:rsidRPr="00500EDB" w14:paraId="0D64BA27" w14:textId="77777777" w:rsidTr="000137AD">
        <w:tc>
          <w:tcPr>
            <w:tcW w:w="9174" w:type="dxa"/>
            <w:gridSpan w:val="2"/>
            <w:shd w:val="clear" w:color="auto" w:fill="D9D9D9" w:themeFill="background1" w:themeFillShade="D9"/>
          </w:tcPr>
          <w:p w14:paraId="0A30CE3D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大学設置法人の長のリーダーシップ</w:t>
            </w:r>
          </w:p>
        </w:tc>
      </w:tr>
      <w:tr w:rsidR="00C52E40" w:rsidRPr="00500EDB" w14:paraId="28ED49A6" w14:textId="77777777" w:rsidTr="000137AD">
        <w:tc>
          <w:tcPr>
            <w:tcW w:w="3794" w:type="dxa"/>
          </w:tcPr>
          <w:p w14:paraId="6C462249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寄附行為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14:paraId="599E4C98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2BF4C6F6" w14:textId="77777777" w:rsidTr="000137AD">
        <w:tc>
          <w:tcPr>
            <w:tcW w:w="3794" w:type="dxa"/>
          </w:tcPr>
          <w:p w14:paraId="322F2465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中期計画</w:t>
            </w:r>
          </w:p>
        </w:tc>
        <w:tc>
          <w:tcPr>
            <w:tcW w:w="5380" w:type="dxa"/>
          </w:tcPr>
          <w:p w14:paraId="55940E48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</w:tbl>
    <w:p w14:paraId="05AC05BA" w14:textId="77777777" w:rsidR="0015006F" w:rsidRPr="000B43AC" w:rsidRDefault="0015006F" w:rsidP="0015006F">
      <w:pPr>
        <w:rPr>
          <w:color w:val="000000" w:themeColor="text1"/>
          <w:sz w:val="22"/>
          <w:szCs w:val="22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18B7434" w14:textId="77777777" w:rsidR="00C52E40" w:rsidRPr="00500EDB" w:rsidRDefault="00C52E40" w:rsidP="00C52E40">
      <w:pPr>
        <w:rPr>
          <w:sz w:val="22"/>
          <w:szCs w:val="22"/>
        </w:rPr>
      </w:pPr>
      <w:r w:rsidRPr="00500EDB">
        <w:rPr>
          <w:sz w:val="22"/>
          <w:szCs w:val="22"/>
        </w:rPr>
        <w:t>［注］</w:t>
      </w:r>
    </w:p>
    <w:p w14:paraId="3DF5C98E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一覧表の「資料番号・資料名</w:t>
      </w:r>
      <w:r w:rsidRPr="00500EDB">
        <w:rPr>
          <w:rFonts w:hint="eastAsia"/>
          <w:sz w:val="22"/>
          <w:szCs w:val="22"/>
        </w:rPr>
        <w:t>・該当ページ</w:t>
      </w:r>
      <w:r w:rsidRPr="00500EDB">
        <w:rPr>
          <w:sz w:val="22"/>
          <w:szCs w:val="22"/>
        </w:rPr>
        <w:t>」には、提出資料に付した通し番号及び資料名を記載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  <w:r w:rsidRPr="00500EDB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14:paraId="19421E2F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準備できない資料（例えば、取組み自体を行っていない場合等）については、「該当なし」と記載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</w:p>
    <w:p w14:paraId="188CC380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ウェブサイトで公表している場合、</w:t>
      </w:r>
      <w:r w:rsidRPr="00500EDB">
        <w:rPr>
          <w:sz w:val="22"/>
          <w:szCs w:val="22"/>
          <w:u w:val="single"/>
        </w:rPr>
        <w:t>一覧</w:t>
      </w:r>
      <w:r w:rsidRPr="00500EDB">
        <w:rPr>
          <w:rFonts w:hint="eastAsia"/>
          <w:sz w:val="22"/>
          <w:szCs w:val="22"/>
          <w:u w:val="single"/>
        </w:rPr>
        <w:t>表</w:t>
      </w:r>
      <w:r w:rsidRPr="00500EDB">
        <w:rPr>
          <w:sz w:val="22"/>
          <w:szCs w:val="22"/>
          <w:u w:val="single"/>
        </w:rPr>
        <w:t>の「資料番号・資料名</w:t>
      </w:r>
      <w:r w:rsidRPr="00500EDB">
        <w:rPr>
          <w:rFonts w:hint="eastAsia"/>
          <w:sz w:val="22"/>
          <w:szCs w:val="22"/>
          <w:u w:val="single"/>
        </w:rPr>
        <w:t>・該当ページ</w:t>
      </w:r>
      <w:r w:rsidRPr="00500EDB">
        <w:rPr>
          <w:sz w:val="22"/>
          <w:szCs w:val="22"/>
          <w:u w:val="single"/>
        </w:rPr>
        <w:t>」</w:t>
      </w:r>
      <w:r w:rsidRPr="00500EDB">
        <w:rPr>
          <w:rFonts w:hint="eastAsia"/>
          <w:sz w:val="22"/>
          <w:szCs w:val="22"/>
          <w:u w:val="single"/>
        </w:rPr>
        <w:t>には</w:t>
      </w:r>
      <w:r w:rsidRPr="00500EDB">
        <w:rPr>
          <w:sz w:val="22"/>
          <w:szCs w:val="22"/>
          <w:u w:val="single"/>
        </w:rPr>
        <w:t>URL</w:t>
      </w:r>
      <w:r w:rsidRPr="00500EDB">
        <w:rPr>
          <w:rFonts w:hint="eastAsia"/>
          <w:sz w:val="22"/>
          <w:szCs w:val="22"/>
          <w:u w:val="single"/>
        </w:rPr>
        <w:t>も</w:t>
      </w:r>
      <w:r w:rsidRPr="00500EDB">
        <w:rPr>
          <w:sz w:val="22"/>
          <w:szCs w:val="22"/>
          <w:u w:val="single"/>
        </w:rPr>
        <w:t>記載</w:t>
      </w:r>
      <w:r w:rsidRPr="00500EDB">
        <w:rPr>
          <w:rFonts w:hint="eastAsia"/>
          <w:sz w:val="22"/>
          <w:szCs w:val="22"/>
        </w:rPr>
        <w:t>してください。</w:t>
      </w:r>
    </w:p>
    <w:p w14:paraId="6B34B17B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特に指定がなければ</w:t>
      </w:r>
      <w:r w:rsidRPr="00500EDB">
        <w:rPr>
          <w:rFonts w:hint="eastAsia"/>
          <w:sz w:val="22"/>
          <w:szCs w:val="22"/>
        </w:rPr>
        <w:t>、</w:t>
      </w:r>
      <w:r w:rsidRPr="00500EDB">
        <w:rPr>
          <w:sz w:val="22"/>
          <w:szCs w:val="22"/>
          <w:u w:val="single"/>
        </w:rPr>
        <w:t>自己点検・評価を行う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3</w:t>
      </w:r>
      <w:r w:rsidRPr="00500EDB">
        <w:rPr>
          <w:sz w:val="22"/>
          <w:szCs w:val="22"/>
          <w:u w:val="single"/>
        </w:rPr>
        <w:t>年度の</w:t>
      </w:r>
      <w:r w:rsidRPr="00500EDB">
        <w:rPr>
          <w:rFonts w:hint="eastAsia"/>
          <w:sz w:val="22"/>
          <w:szCs w:val="22"/>
          <w:u w:val="single"/>
        </w:rPr>
        <w:t>資料</w:t>
      </w:r>
      <w:r w:rsidRPr="00500EDB">
        <w:rPr>
          <w:rFonts w:hint="eastAsia"/>
          <w:sz w:val="22"/>
          <w:szCs w:val="22"/>
        </w:rPr>
        <w:t>を準備してください</w:t>
      </w:r>
      <w:r w:rsidRPr="00500EDB">
        <w:rPr>
          <w:sz w:val="22"/>
          <w:szCs w:val="22"/>
        </w:rPr>
        <w:t>。ただし、</w:t>
      </w:r>
      <w:r w:rsidRPr="00500EDB">
        <w:rPr>
          <w:rFonts w:hint="eastAsia"/>
          <w:sz w:val="22"/>
          <w:szCs w:val="22"/>
          <w:u w:val="single"/>
        </w:rPr>
        <w:t>認証</w:t>
      </w:r>
      <w:r w:rsidRPr="00500EDB">
        <w:rPr>
          <w:sz w:val="22"/>
          <w:szCs w:val="22"/>
          <w:u w:val="single"/>
        </w:rPr>
        <w:t>評価を</w:t>
      </w:r>
      <w:r w:rsidRPr="00500EDB">
        <w:rPr>
          <w:rFonts w:hint="eastAsia"/>
          <w:sz w:val="22"/>
          <w:szCs w:val="22"/>
          <w:u w:val="single"/>
        </w:rPr>
        <w:t>受ける令和</w:t>
      </w:r>
      <w:r w:rsidRPr="00500EDB">
        <w:rPr>
          <w:rFonts w:hint="eastAsia"/>
          <w:sz w:val="22"/>
          <w:szCs w:val="22"/>
          <w:u w:val="single"/>
        </w:rPr>
        <w:t>4</w:t>
      </w:r>
      <w:r w:rsidRPr="00500EDB">
        <w:rPr>
          <w:sz w:val="22"/>
          <w:szCs w:val="22"/>
          <w:u w:val="single"/>
        </w:rPr>
        <w:t>年度に改組等で大幅な変更があった場合、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4</w:t>
      </w:r>
      <w:r w:rsidRPr="00500EDB">
        <w:rPr>
          <w:sz w:val="22"/>
          <w:szCs w:val="22"/>
          <w:u w:val="single"/>
        </w:rPr>
        <w:t>年度のものを備付資料</w:t>
      </w:r>
      <w:r w:rsidRPr="00500EDB">
        <w:rPr>
          <w:sz w:val="22"/>
          <w:szCs w:val="22"/>
        </w:rPr>
        <w:t>として準備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</w:p>
    <w:p w14:paraId="5F89AD6C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「過去</w:t>
      </w:r>
      <w:r w:rsidRPr="00500EDB">
        <w:rPr>
          <w:sz w:val="22"/>
          <w:szCs w:val="22"/>
        </w:rPr>
        <w:t>3</w:t>
      </w:r>
      <w:r w:rsidRPr="00500EDB">
        <w:rPr>
          <w:sz w:val="22"/>
          <w:szCs w:val="22"/>
        </w:rPr>
        <w:t>年</w:t>
      </w:r>
      <w:r w:rsidRPr="00500EDB">
        <w:rPr>
          <w:rFonts w:hint="eastAsia"/>
          <w:sz w:val="22"/>
          <w:szCs w:val="22"/>
        </w:rPr>
        <w:t>間</w:t>
      </w:r>
      <w:r w:rsidRPr="00500EDB">
        <w:rPr>
          <w:sz w:val="22"/>
          <w:szCs w:val="22"/>
        </w:rPr>
        <w:t>」</w:t>
      </w:r>
      <w:r w:rsidRPr="00500EDB">
        <w:rPr>
          <w:rFonts w:hint="eastAsia"/>
          <w:sz w:val="22"/>
          <w:szCs w:val="22"/>
        </w:rPr>
        <w:t>・「過去</w:t>
      </w:r>
      <w:r w:rsidRPr="00500EDB">
        <w:rPr>
          <w:rFonts w:hint="eastAsia"/>
          <w:sz w:val="22"/>
          <w:szCs w:val="22"/>
        </w:rPr>
        <w:t>5</w:t>
      </w:r>
      <w:r w:rsidRPr="00500EDB">
        <w:rPr>
          <w:rFonts w:hint="eastAsia"/>
          <w:sz w:val="22"/>
          <w:szCs w:val="22"/>
        </w:rPr>
        <w:t>年間」</w:t>
      </w:r>
      <w:r w:rsidRPr="00500EDB">
        <w:rPr>
          <w:sz w:val="22"/>
          <w:szCs w:val="22"/>
        </w:rPr>
        <w:t>の指定がある場合、</w:t>
      </w:r>
      <w:r w:rsidRPr="00500EDB">
        <w:rPr>
          <w:sz w:val="22"/>
          <w:szCs w:val="22"/>
          <w:u w:val="single"/>
        </w:rPr>
        <w:t>自己点検・評価を行う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3</w:t>
      </w:r>
      <w:r w:rsidRPr="00500EDB">
        <w:rPr>
          <w:sz w:val="22"/>
          <w:szCs w:val="22"/>
          <w:u w:val="single"/>
        </w:rPr>
        <w:t>年度を起点</w:t>
      </w:r>
      <w:r w:rsidRPr="00500EDB">
        <w:rPr>
          <w:sz w:val="22"/>
          <w:szCs w:val="22"/>
        </w:rPr>
        <w:t>として過去</w:t>
      </w:r>
      <w:r w:rsidRPr="00500EDB">
        <w:rPr>
          <w:sz w:val="22"/>
          <w:szCs w:val="22"/>
        </w:rPr>
        <w:t>3</w:t>
      </w:r>
      <w:r w:rsidRPr="00500EDB">
        <w:rPr>
          <w:sz w:val="22"/>
          <w:szCs w:val="22"/>
        </w:rPr>
        <w:t>年間</w:t>
      </w:r>
      <w:r w:rsidRPr="00500EDB">
        <w:rPr>
          <w:rFonts w:hint="eastAsia"/>
          <w:sz w:val="22"/>
          <w:szCs w:val="22"/>
        </w:rPr>
        <w:t>・過去</w:t>
      </w:r>
      <w:r w:rsidRPr="00500EDB">
        <w:rPr>
          <w:rFonts w:hint="eastAsia"/>
          <w:sz w:val="22"/>
          <w:szCs w:val="22"/>
        </w:rPr>
        <w:t>5</w:t>
      </w:r>
      <w:r w:rsidRPr="00500EDB">
        <w:rPr>
          <w:rFonts w:hint="eastAsia"/>
          <w:sz w:val="22"/>
          <w:szCs w:val="22"/>
        </w:rPr>
        <w:t>年間</w:t>
      </w:r>
      <w:r w:rsidRPr="00500EDB">
        <w:rPr>
          <w:sz w:val="22"/>
          <w:szCs w:val="22"/>
        </w:rPr>
        <w:t>と</w:t>
      </w:r>
      <w:r w:rsidRPr="00500EDB">
        <w:rPr>
          <w:rFonts w:hint="eastAsia"/>
          <w:sz w:val="22"/>
          <w:szCs w:val="22"/>
        </w:rPr>
        <w:t>します</w:t>
      </w:r>
      <w:r w:rsidRPr="00500EDB">
        <w:rPr>
          <w:sz w:val="22"/>
          <w:szCs w:val="22"/>
        </w:rPr>
        <w:t>。</w:t>
      </w:r>
    </w:p>
    <w:p w14:paraId="3FCEFE3F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  <w:u w:val="single"/>
        </w:rPr>
      </w:pPr>
      <w:r w:rsidRPr="00500EDB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 w:rsidRPr="00500EDB">
        <w:rPr>
          <w:rFonts w:hint="eastAsia"/>
          <w:sz w:val="22"/>
          <w:szCs w:val="22"/>
          <w:u w:val="single"/>
        </w:rPr>
        <w:t>9</w:t>
      </w:r>
      <w:r w:rsidRPr="00500EDB">
        <w:rPr>
          <w:rFonts w:hint="eastAsia"/>
          <w:sz w:val="22"/>
          <w:szCs w:val="22"/>
          <w:u w:val="single"/>
        </w:rPr>
        <w:t>の通しページを付してください。</w:t>
      </w:r>
    </w:p>
    <w:p w14:paraId="02FC93F4" w14:textId="77777777" w:rsidR="00C52E40" w:rsidRPr="00500EDB" w:rsidRDefault="00C52E40" w:rsidP="00C52E40">
      <w:pPr>
        <w:rPr>
          <w:sz w:val="22"/>
          <w:szCs w:val="22"/>
        </w:rPr>
      </w:pPr>
    </w:p>
    <w:p w14:paraId="5FF90295" w14:textId="1129ED7F" w:rsidR="0015006F" w:rsidRPr="00C52E40" w:rsidRDefault="0015006F">
      <w:pPr>
        <w:widowControl/>
        <w:jc w:val="left"/>
        <w:rPr>
          <w:color w:val="000000" w:themeColor="text1"/>
          <w:sz w:val="22"/>
          <w:szCs w:val="22"/>
        </w:rPr>
      </w:pPr>
      <w:bookmarkStart w:id="14" w:name="_GoBack"/>
      <w:bookmarkEnd w:id="14"/>
    </w:p>
    <w:sectPr w:rsidR="0015006F" w:rsidRPr="00C52E40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110F" w14:textId="77777777" w:rsidR="00CF7D9C" w:rsidRDefault="00CF7D9C">
      <w:r>
        <w:separator/>
      </w:r>
    </w:p>
  </w:endnote>
  <w:endnote w:type="continuationSeparator" w:id="0">
    <w:p w14:paraId="210F3AB5" w14:textId="77777777" w:rsidR="00CF7D9C" w:rsidRDefault="00CF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45102F48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C52E40" w:rsidRPr="00C52E40">
      <w:rPr>
        <w:noProof/>
        <w:sz w:val="22"/>
        <w:szCs w:val="22"/>
        <w:lang w:val="ja-JP"/>
      </w:rPr>
      <w:t>2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FAA8" w14:textId="77777777" w:rsidR="00CF7D9C" w:rsidRDefault="00CF7D9C">
      <w:r>
        <w:separator/>
      </w:r>
    </w:p>
  </w:footnote>
  <w:footnote w:type="continuationSeparator" w:id="0">
    <w:p w14:paraId="66A27135" w14:textId="77777777" w:rsidR="00CF7D9C" w:rsidRDefault="00CF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4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5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6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1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7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9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4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7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1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2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5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0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2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5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5"/>
  </w:num>
  <w:num w:numId="2">
    <w:abstractNumId w:val="71"/>
  </w:num>
  <w:num w:numId="3">
    <w:abstractNumId w:val="64"/>
  </w:num>
  <w:num w:numId="4">
    <w:abstractNumId w:val="31"/>
  </w:num>
  <w:num w:numId="5">
    <w:abstractNumId w:val="22"/>
  </w:num>
  <w:num w:numId="6">
    <w:abstractNumId w:val="41"/>
  </w:num>
  <w:num w:numId="7">
    <w:abstractNumId w:val="87"/>
  </w:num>
  <w:num w:numId="8">
    <w:abstractNumId w:val="61"/>
  </w:num>
  <w:num w:numId="9">
    <w:abstractNumId w:val="72"/>
  </w:num>
  <w:num w:numId="10">
    <w:abstractNumId w:val="6"/>
  </w:num>
  <w:num w:numId="11">
    <w:abstractNumId w:val="1"/>
  </w:num>
  <w:num w:numId="12">
    <w:abstractNumId w:val="44"/>
  </w:num>
  <w:num w:numId="13">
    <w:abstractNumId w:val="43"/>
  </w:num>
  <w:num w:numId="14">
    <w:abstractNumId w:val="12"/>
  </w:num>
  <w:num w:numId="15">
    <w:abstractNumId w:val="15"/>
  </w:num>
  <w:num w:numId="16">
    <w:abstractNumId w:val="55"/>
  </w:num>
  <w:num w:numId="17">
    <w:abstractNumId w:val="59"/>
  </w:num>
  <w:num w:numId="18">
    <w:abstractNumId w:val="7"/>
  </w:num>
  <w:num w:numId="19">
    <w:abstractNumId w:val="34"/>
  </w:num>
  <w:num w:numId="20">
    <w:abstractNumId w:val="68"/>
  </w:num>
  <w:num w:numId="21">
    <w:abstractNumId w:val="54"/>
  </w:num>
  <w:num w:numId="22">
    <w:abstractNumId w:val="50"/>
  </w:num>
  <w:num w:numId="23">
    <w:abstractNumId w:val="47"/>
  </w:num>
  <w:num w:numId="24">
    <w:abstractNumId w:val="52"/>
  </w:num>
  <w:num w:numId="25">
    <w:abstractNumId w:val="66"/>
  </w:num>
  <w:num w:numId="26">
    <w:abstractNumId w:val="39"/>
  </w:num>
  <w:num w:numId="27">
    <w:abstractNumId w:val="70"/>
  </w:num>
  <w:num w:numId="28">
    <w:abstractNumId w:val="2"/>
  </w:num>
  <w:num w:numId="29">
    <w:abstractNumId w:val="46"/>
  </w:num>
  <w:num w:numId="30">
    <w:abstractNumId w:val="69"/>
  </w:num>
  <w:num w:numId="31">
    <w:abstractNumId w:val="20"/>
  </w:num>
  <w:num w:numId="32">
    <w:abstractNumId w:val="3"/>
  </w:num>
  <w:num w:numId="33">
    <w:abstractNumId w:val="74"/>
  </w:num>
  <w:num w:numId="34">
    <w:abstractNumId w:val="32"/>
  </w:num>
  <w:num w:numId="35">
    <w:abstractNumId w:val="78"/>
  </w:num>
  <w:num w:numId="36">
    <w:abstractNumId w:val="63"/>
  </w:num>
  <w:num w:numId="37">
    <w:abstractNumId w:val="60"/>
  </w:num>
  <w:num w:numId="38">
    <w:abstractNumId w:val="92"/>
  </w:num>
  <w:num w:numId="39">
    <w:abstractNumId w:val="27"/>
  </w:num>
  <w:num w:numId="40">
    <w:abstractNumId w:val="95"/>
  </w:num>
  <w:num w:numId="41">
    <w:abstractNumId w:val="35"/>
  </w:num>
  <w:num w:numId="42">
    <w:abstractNumId w:val="21"/>
  </w:num>
  <w:num w:numId="43">
    <w:abstractNumId w:val="62"/>
  </w:num>
  <w:num w:numId="44">
    <w:abstractNumId w:val="75"/>
  </w:num>
  <w:num w:numId="45">
    <w:abstractNumId w:val="58"/>
  </w:num>
  <w:num w:numId="46">
    <w:abstractNumId w:val="51"/>
  </w:num>
  <w:num w:numId="47">
    <w:abstractNumId w:val="67"/>
  </w:num>
  <w:num w:numId="48">
    <w:abstractNumId w:val="94"/>
  </w:num>
  <w:num w:numId="49">
    <w:abstractNumId w:val="65"/>
  </w:num>
  <w:num w:numId="50">
    <w:abstractNumId w:val="80"/>
  </w:num>
  <w:num w:numId="51">
    <w:abstractNumId w:val="73"/>
  </w:num>
  <w:num w:numId="52">
    <w:abstractNumId w:val="4"/>
  </w:num>
  <w:num w:numId="53">
    <w:abstractNumId w:val="8"/>
  </w:num>
  <w:num w:numId="54">
    <w:abstractNumId w:val="57"/>
  </w:num>
  <w:num w:numId="55">
    <w:abstractNumId w:val="23"/>
  </w:num>
  <w:num w:numId="56">
    <w:abstractNumId w:val="28"/>
  </w:num>
  <w:num w:numId="57">
    <w:abstractNumId w:val="36"/>
  </w:num>
  <w:num w:numId="58">
    <w:abstractNumId w:val="84"/>
  </w:num>
  <w:num w:numId="59">
    <w:abstractNumId w:val="38"/>
  </w:num>
  <w:num w:numId="60">
    <w:abstractNumId w:val="89"/>
  </w:num>
  <w:num w:numId="61">
    <w:abstractNumId w:val="0"/>
  </w:num>
  <w:num w:numId="62">
    <w:abstractNumId w:val="25"/>
  </w:num>
  <w:num w:numId="63">
    <w:abstractNumId w:val="77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5"/>
  </w:num>
  <w:num w:numId="71">
    <w:abstractNumId w:val="48"/>
  </w:num>
  <w:num w:numId="72">
    <w:abstractNumId w:val="18"/>
  </w:num>
  <w:num w:numId="73">
    <w:abstractNumId w:val="91"/>
  </w:num>
  <w:num w:numId="74">
    <w:abstractNumId w:val="16"/>
  </w:num>
  <w:num w:numId="75">
    <w:abstractNumId w:val="49"/>
  </w:num>
  <w:num w:numId="76">
    <w:abstractNumId w:val="14"/>
  </w:num>
  <w:num w:numId="77">
    <w:abstractNumId w:val="90"/>
  </w:num>
  <w:num w:numId="78">
    <w:abstractNumId w:val="13"/>
  </w:num>
  <w:num w:numId="79">
    <w:abstractNumId w:val="26"/>
  </w:num>
  <w:num w:numId="80">
    <w:abstractNumId w:val="86"/>
  </w:num>
  <w:num w:numId="81">
    <w:abstractNumId w:val="79"/>
  </w:num>
  <w:num w:numId="82">
    <w:abstractNumId w:val="83"/>
  </w:num>
  <w:num w:numId="83">
    <w:abstractNumId w:val="82"/>
  </w:num>
  <w:num w:numId="84">
    <w:abstractNumId w:val="76"/>
  </w:num>
  <w:num w:numId="85">
    <w:abstractNumId w:val="30"/>
  </w:num>
  <w:num w:numId="86">
    <w:abstractNumId w:val="9"/>
  </w:num>
  <w:num w:numId="87">
    <w:abstractNumId w:val="53"/>
  </w:num>
  <w:num w:numId="88">
    <w:abstractNumId w:val="93"/>
  </w:num>
  <w:num w:numId="89">
    <w:abstractNumId w:val="19"/>
  </w:num>
  <w:num w:numId="90">
    <w:abstractNumId w:val="42"/>
  </w:num>
  <w:num w:numId="91">
    <w:abstractNumId w:val="24"/>
  </w:num>
  <w:num w:numId="92">
    <w:abstractNumId w:val="37"/>
  </w:num>
  <w:num w:numId="93">
    <w:abstractNumId w:val="88"/>
  </w:num>
  <w:num w:numId="94">
    <w:abstractNumId w:val="17"/>
  </w:num>
  <w:num w:numId="95">
    <w:abstractNumId w:val="81"/>
  </w:num>
  <w:num w:numId="96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4097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73F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1516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4ED4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F2C"/>
    <w:rsid w:val="0065787B"/>
    <w:rsid w:val="00657B03"/>
    <w:rsid w:val="00657E4D"/>
    <w:rsid w:val="00660597"/>
    <w:rsid w:val="00660788"/>
    <w:rsid w:val="0066093D"/>
    <w:rsid w:val="0066137E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B07"/>
    <w:rsid w:val="00876D73"/>
    <w:rsid w:val="00876E19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4C64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89D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2E4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D9C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E6E13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6AFCA-EF0B-4E1E-B880-E90A910A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1116</Words>
  <Characters>109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user9</cp:lastModifiedBy>
  <cp:revision>7</cp:revision>
  <cp:lastPrinted>2020-08-07T06:59:00Z</cp:lastPrinted>
  <dcterms:created xsi:type="dcterms:W3CDTF">2020-09-03T01:26:00Z</dcterms:created>
  <dcterms:modified xsi:type="dcterms:W3CDTF">2021-06-01T00:29:00Z</dcterms:modified>
</cp:coreProperties>
</file>